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0"/>
        <w:gridCol w:w="5991"/>
      </w:tblGrid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422F" w:rsidRDefault="0053422F" w:rsidP="00206906">
            <w:pPr>
              <w:pStyle w:val="Tablehead"/>
            </w:pPr>
            <w:r>
              <w:t>Key Word For Unit 8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22F" w:rsidRDefault="0053422F" w:rsidP="00206906">
            <w:pPr>
              <w:pStyle w:val="Tablehead"/>
              <w:spacing w:after="140"/>
            </w:pPr>
            <w:r>
              <w:t>Meaning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after="150"/>
              <w:rPr>
                <w:color w:val="000000"/>
              </w:rPr>
            </w:pPr>
            <w:r>
              <w:t>Bible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after="150"/>
              <w:rPr>
                <w:color w:val="000000"/>
              </w:rPr>
            </w:pPr>
            <w:r>
              <w:t>the holy book of Christians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Church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community of Christians (with a small c it means a Christian place of worship)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conscience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an inner feeling of the rightness or wrongness of an action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Decalogue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Ten Commandments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democratic processes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ways in which all citizens can take part in government (usually through elections)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electoral processes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ways in which voting is organised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Golden Rule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teaching of Jesus that you should treat others as you would like them to treat you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human rights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rights and freedoms to which everyone is entitled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political party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a group which tries to be elected into power on its policies (for example, Labour, Conservative)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pressure group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a group formed to influence government policy on a particular issue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situation ethics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olor w:val="000000"/>
              </w:rPr>
            </w:pPr>
            <w:r>
              <w:t>the idea that Christians should base moral decisions on what is the most loving thing to do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social change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Default="0053422F" w:rsidP="00206906">
            <w:pPr>
              <w:pStyle w:val="Tabletext"/>
              <w:spacing w:before="10" w:after="150"/>
              <w:rPr>
                <w:caps/>
                <w:color w:val="000000"/>
              </w:rPr>
            </w:pPr>
            <w:r>
              <w:t>the way in which society has changed and is changing (and also the possibilities for future change)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artificial insemination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injecting semen into the uterus by artificial means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conservation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protecting and preserving natural resources and the environment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creation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act of creating the universe, or the universe which has been created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embryo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 fertilised egg in the first eight weeks after conception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environment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surroundings in which plants and animals live and on which they depend to continue living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lastRenderedPageBreak/>
              <w:t>global warming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increase in the temperature of the Earth’s atmosphere (thought to be caused by the greenhouse effect)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infertility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not being able to have children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in-vitro fertilisation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method of fertilising a human egg in a test tube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natural resources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naturally occurring materials, such as oil and fertile land, which can be used by humans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organ donation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giving organs to be used in transplant surgery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stewardship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looking after something so it can be passed on to the next generation</w:t>
            </w:r>
          </w:p>
        </w:tc>
      </w:tr>
      <w:tr w:rsidR="0053422F" w:rsidRPr="009E1CEE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surrogacy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 w:rsidRPr="0053422F">
              <w:t xml:space="preserve">an arrangement whereby a woman bears a child on behalf of another woman or where an egg is donated and fertilised by the husband through IVF and then implanted into the wife’s uterus 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aggression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attacking without being provoked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bullying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intimidating/frightening people weaker than yourself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conflict resolution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bringing a fight or struggle to a peaceful conclusion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exploitation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taking advantage of a weaker group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forgiveness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act of stopping blaming someone and/or pardoning them for what they have done wrong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just war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 war that is fought for the right reasons and in a right way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pacifism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belief that all disputes should be settled by peaceful means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reconciliation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bringing together people who were opposed to each other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respect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treating a person or their feelings with consideration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United Nations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an international body set up to promote world peace and co-operation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weapons of mass destruction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 xml:space="preserve">weapons which can destroy large areas and numbers </w:t>
            </w:r>
            <w:r>
              <w:lastRenderedPageBreak/>
              <w:t>of people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lastRenderedPageBreak/>
              <w:t>world peace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ending of war throughout the whole world (the basic aim of the United Nations)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addiction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 recurring compulsion to engage in an activity regardless of its bad effects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capital punishment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death penalty for a crime or offence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crime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an act against the law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deterrence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idea that punishments should be of such a nature that they will put people off (deter) committing crimes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judgement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act of judging people and their actions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justice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due allocation of reward and punishment, the maintenance of what is right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law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rules made by Parliament and enforceable by the courts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reform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idea that punishments should try to change criminals so that they will not commit crimes again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rehabilitation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restore to normal life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responsibility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being responsible for one’s actions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retribution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the idea that punishments should make criminals pay for what they have done wrong</w:t>
            </w:r>
          </w:p>
        </w:tc>
      </w:tr>
      <w:tr w:rsidR="0053422F" w:rsidTr="0053422F"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sin</w:t>
            </w:r>
          </w:p>
        </w:tc>
        <w:tc>
          <w:tcPr>
            <w:tcW w:w="5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53422F" w:rsidRPr="0053422F" w:rsidRDefault="0053422F" w:rsidP="0053422F">
            <w:pPr>
              <w:pStyle w:val="Tabletext"/>
              <w:spacing w:before="10" w:after="150"/>
            </w:pPr>
            <w:r>
              <w:t>an act against the will of God</w:t>
            </w:r>
          </w:p>
        </w:tc>
      </w:tr>
    </w:tbl>
    <w:p w:rsidR="00B06392" w:rsidRDefault="00B06392"/>
    <w:sectPr w:rsidR="00B06392" w:rsidSect="00B06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22F"/>
    <w:rsid w:val="0053422F"/>
    <w:rsid w:val="00B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*Table head"/>
    <w:basedOn w:val="Normal"/>
    <w:rsid w:val="0053422F"/>
    <w:pPr>
      <w:spacing w:before="120" w:after="150" w:line="280" w:lineRule="exact"/>
    </w:pPr>
    <w:rPr>
      <w:rFonts w:ascii="Arial" w:hAnsi="Arial" w:cs="Arial"/>
      <w:b/>
    </w:rPr>
  </w:style>
  <w:style w:type="paragraph" w:customStyle="1" w:styleId="Tabletext">
    <w:name w:val="*Table text"/>
    <w:basedOn w:val="Normal"/>
    <w:link w:val="TabletextChar"/>
    <w:rsid w:val="0053422F"/>
    <w:pPr>
      <w:spacing w:line="280" w:lineRule="exact"/>
    </w:pPr>
    <w:rPr>
      <w:rFonts w:ascii="Arial" w:hAnsi="Arial" w:cs="Arial"/>
    </w:rPr>
  </w:style>
  <w:style w:type="character" w:customStyle="1" w:styleId="TabletextChar">
    <w:name w:val="*Table text Char"/>
    <w:basedOn w:val="DefaultParagraphFont"/>
    <w:link w:val="Tabletext"/>
    <w:rsid w:val="0053422F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Company>Featherstone High School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2012-05-01T12:48:00Z</dcterms:created>
  <dcterms:modified xsi:type="dcterms:W3CDTF">2012-05-01T12:53:00Z</dcterms:modified>
</cp:coreProperties>
</file>