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1"/>
      </w:tblGrid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t>WORKSHEET 2.1: CHRISTIAN BELIEFS ABOUT LIFE AFTER DEATH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 xml:space="preserve">What do you think </w:t>
            </w:r>
            <w:proofErr w:type="gramStart"/>
            <w:r>
              <w:t>are the four main reasons for Christians believing</w:t>
            </w:r>
            <w:proofErr w:type="gramEnd"/>
            <w:r>
              <w:t xml:space="preserve">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2.</w:t>
            </w:r>
            <w:r>
              <w:tab/>
              <w:t xml:space="preserve">Why do some Christians think that Descartes proves the possibility of life after death? 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3.</w:t>
            </w:r>
            <w:r>
              <w:tab/>
              <w:t>Explain how believing in God’s judgement may affect Christians’ lives.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4.</w:t>
            </w:r>
            <w:r>
              <w:tab/>
              <w:t>Explain how believing they need to follow the teachings of Jesus to get to heaven may affect Christians’ lives.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5.</w:t>
            </w:r>
            <w:r>
              <w:tab/>
              <w:t>Explain how believing that sins send a person to hell may affect Christians’ lives.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6.</w:t>
            </w:r>
            <w:r>
              <w:tab/>
              <w:t>Explain how living life with a purpose may affect Christians’ lives.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spacing w:before="0"/>
              <w:ind w:left="0"/>
            </w:pPr>
          </w:p>
          <w:p w:rsidR="00BE5140" w:rsidRDefault="00BE5140" w:rsidP="00BE5140">
            <w:pPr>
              <w:pStyle w:val="WSNL"/>
              <w:spacing w:before="40"/>
            </w:pPr>
            <w:r>
              <w:t>7.</w:t>
            </w:r>
            <w:r>
              <w:tab/>
              <w:t xml:space="preserve">Do you agree with Christian beliefs about life after death? </w:t>
            </w:r>
            <w:r>
              <w:br/>
              <w:t>Give at least two reasons.</w:t>
            </w:r>
          </w:p>
          <w:p w:rsidR="00BE5140" w:rsidRDefault="00BE5140">
            <w:pPr>
              <w:pStyle w:val="WSNL"/>
              <w:spacing w:before="40"/>
            </w:pPr>
          </w:p>
          <w:p w:rsidR="00BE5140" w:rsidRDefault="00BE5140">
            <w:pPr>
              <w:pStyle w:val="WSNL"/>
              <w:spacing w:before="40"/>
            </w:pPr>
          </w:p>
          <w:p w:rsidR="00BE5140" w:rsidRDefault="00BE5140">
            <w:pPr>
              <w:pStyle w:val="WSNL"/>
              <w:spacing w:before="40"/>
            </w:pPr>
            <w:r>
              <w:t>8.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140"/>
            </w:pPr>
          </w:p>
          <w:p w:rsidR="00BE5140" w:rsidRDefault="00BE5140">
            <w:pPr>
              <w:pStyle w:val="WStext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2.2: ONE RELIGION OTHER THAN CHRISTIANITY AND LIFE AFTER DEATH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do you think are the four main reasons for Muslims/Jews/ Hindus/Sikhs believing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600"/>
            </w:pPr>
            <w:r>
              <w:t>2.</w:t>
            </w:r>
            <w:r>
              <w:tab/>
              <w:t>Explain how their beliefs about life after death affect the lives of Muslims/</w:t>
            </w:r>
            <w:r>
              <w:br/>
              <w:t xml:space="preserve">Jews/Hindus/Sikhs. 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600"/>
            </w:pPr>
            <w:r>
              <w:t>3.</w:t>
            </w:r>
            <w:r>
              <w:tab/>
              <w:t xml:space="preserve">Do you agree with Muslim/Jewish/Hindu/Sikh beliefs about life after death? </w:t>
            </w:r>
            <w:r>
              <w:br/>
              <w:t>Give at least three reasons.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600"/>
            </w:pPr>
            <w:r>
              <w:t>4.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2.3: NON-RELIGIOUS REASONS FOR BELIEVING IN LIFE AFTER DEATH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Why might near-death experiences make people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2.</w:t>
            </w:r>
            <w:r>
              <w:tab/>
              <w:t>Why might the evidence of a spirit world make people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3.</w:t>
            </w:r>
            <w:r>
              <w:tab/>
              <w:t>Why might evidence of reincarnation make people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20"/>
            </w:pPr>
            <w:r>
              <w:t>4.</w:t>
            </w:r>
            <w:r>
              <w:tab/>
              <w:t xml:space="preserve">Do you think the paranormal proves there is life after death? </w:t>
            </w:r>
            <w:r>
              <w:br/>
              <w:t xml:space="preserve">Give at least three reasons. 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20"/>
            </w:pPr>
            <w:r>
              <w:t>5.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2.4: WHY SOME PEOPLE DO NOT BELIEVE IN LIFE AFTER DEATH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Why is it hard for an atheist to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2.</w:t>
            </w:r>
            <w:r>
              <w:tab/>
              <w:t>Why do the different teachings of different religions make it hard for some people to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40"/>
            </w:pPr>
            <w:r>
              <w:t>3.</w:t>
            </w:r>
            <w:r>
              <w:tab/>
              <w:t>Why does space exploration make it difficult for some people to believe in life after death?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20"/>
            </w:pPr>
            <w:r>
              <w:t>4.</w:t>
            </w:r>
            <w:r>
              <w:tab/>
              <w:t xml:space="preserve">Do you believe in life after death? </w:t>
            </w:r>
            <w:r>
              <w:br/>
              <w:t xml:space="preserve">Give at least three reasons. 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20"/>
            </w:pPr>
            <w:r>
              <w:t>5.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2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2.5: THE NATURE OF ABORTION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is an abortion?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0"/>
            </w:pPr>
            <w:r>
              <w:t>2.</w:t>
            </w:r>
            <w:r>
              <w:tab/>
              <w:t>What is UK law on abortion?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0"/>
            </w:pPr>
            <w:r>
              <w:t>3.</w:t>
            </w:r>
            <w:r>
              <w:tab/>
              <w:t>Why is it important that doctors do not express their personal beliefs about abortion to patients?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0"/>
            </w:pPr>
            <w:r>
              <w:t>4.</w:t>
            </w:r>
            <w:r>
              <w:tab/>
              <w:t>Give four reasons why abortion is a controversial issue.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0"/>
            </w:pPr>
            <w:r>
              <w:t>5.</w:t>
            </w:r>
            <w:r>
              <w:tab/>
              <w:t xml:space="preserve">Do you believe women should be allowed an abortion if they want one, whatever their reasons? </w:t>
            </w:r>
            <w:r>
              <w:br/>
              <w:t>Give at least three reasons.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0"/>
            </w:pPr>
            <w:r>
              <w:t>6.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2.6: CHRISTIAN ATTITUDES TO ABORTION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is the Catholic and Evangelical Protestant attitude to abortion?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2.</w:t>
            </w:r>
            <w:r>
              <w:tab/>
              <w:t>What do you think are the four main reasons for them having this attitude?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3.</w:t>
            </w:r>
            <w:r>
              <w:tab/>
              <w:t>What is the Liberal Protestant attitude to abortion?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4.</w:t>
            </w:r>
            <w:r>
              <w:tab/>
              <w:t>What do you think are the four main reasons for them having this attitude?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5.</w:t>
            </w:r>
            <w:r>
              <w:tab/>
              <w:t>Which do you think is the better argument, the quotation from the Catechism of the Catholic Church on page 48 or the quotation from the Methodist Church on page 49?</w:t>
            </w:r>
            <w:r>
              <w:br/>
              <w:t>Give your reasons.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2.7: THE ATTITUDES TO ABORTION IN ONE RELIGION OTHER THAN CHRISTIANITY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 xml:space="preserve">What are the three attitudes to abortion in </w:t>
            </w:r>
            <w:proofErr w:type="gramStart"/>
            <w:r>
              <w:t>Islam/Judaism/Hinduism,</w:t>
            </w:r>
            <w:proofErr w:type="gramEnd"/>
            <w:r>
              <w:t xml:space="preserve"> or the two attitudes in Sikhism?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80"/>
            </w:pPr>
            <w:r>
              <w:t>2.</w:t>
            </w:r>
            <w:r>
              <w:tab/>
              <w:t>Choose one attitude and give at least two reasons why some Muslims/Jews/Hindus/Sikhs have this attitude to abortion.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80"/>
            </w:pPr>
            <w:r>
              <w:t>3.</w:t>
            </w:r>
            <w:r>
              <w:tab/>
              <w:t>Choose a different attitude and give at least two reasons why some Muslims/Jews/Hindus/Sikhs have this attitude to abortion.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80"/>
            </w:pPr>
            <w:r>
              <w:t>4.</w:t>
            </w:r>
            <w:r>
              <w:tab/>
              <w:t xml:space="preserve">Do you agree with religious arguments against abortion? </w:t>
            </w:r>
            <w:r>
              <w:br/>
              <w:t xml:space="preserve">Give at least three reasons. 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180"/>
            </w:pPr>
            <w:r>
              <w:t>5.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2.8: THE NATURE OF EUTHANASIA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is euthanasia?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140"/>
            </w:pPr>
            <w:r>
              <w:t>2.</w:t>
            </w:r>
            <w:r>
              <w:tab/>
              <w:t>What is quality of life?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140"/>
            </w:pPr>
            <w:r>
              <w:t>3.</w:t>
            </w:r>
            <w:r>
              <w:tab/>
              <w:t>Why do some people think assisted suicide and voluntary euthanasia are different from non-voluntary euthanasia?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120"/>
            </w:pPr>
            <w:r>
              <w:t>4.</w:t>
            </w:r>
            <w:r>
              <w:tab/>
              <w:t>Give four reasons why some people think euthanasia should stay illegal.</w:t>
            </w:r>
          </w:p>
          <w:p w:rsidR="00BE5140" w:rsidRDefault="00BE5140">
            <w:pPr>
              <w:pStyle w:val="WStext"/>
              <w:spacing w:before="14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120"/>
            </w:pPr>
            <w:r>
              <w:t>5.</w:t>
            </w:r>
            <w:r>
              <w:tab/>
              <w:t xml:space="preserve">Give four reasons why some people think euthanasia should be made legal. 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2.9: CHRISTIAN ATTITUDES TO EUTHANASIA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is the Catholic and Liberal Protestant attitude to euthanasia?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2.</w:t>
            </w:r>
            <w:r>
              <w:tab/>
              <w:t>Give four reasons why they have this attitude.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3.</w:t>
            </w:r>
            <w:r>
              <w:tab/>
              <w:t>Give four reasons why some Christians believe anything which shortens a person’s life is euthanasia and is wrong.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4.</w:t>
            </w:r>
            <w:r>
              <w:tab/>
              <w:t>Explain why some Christians would allow euthanasia with strict controls.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2.10: ATTITUDES TO EUTHANASIA IN ONE RELIGION OTHER THAN CHRISTIANITY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Explain why most Muslims/Jews/Hindus/Sikhs are against euthanasia in any form.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2.</w:t>
            </w:r>
            <w:r>
              <w:tab/>
              <w:t>Explain why some Muslims/Jews/Hindus/Sikhs agree with certain types of euthanasia.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3.</w:t>
            </w:r>
            <w:r>
              <w:tab/>
              <w:t>Do you believe people should be allowed euthanasia if they have no quality of life?</w:t>
            </w:r>
            <w:r>
              <w:br/>
              <w:t>Give at least three reasons.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NL"/>
              <w:spacing w:before="0"/>
            </w:pPr>
            <w:r>
              <w:t>4.</w:t>
            </w:r>
            <w:r>
              <w:tab/>
              <w:t>Explain why some people may disagree with you.</w:t>
            </w: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>
            <w:pPr>
              <w:pStyle w:val="WStext"/>
              <w:spacing w:before="0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  <w:tr w:rsidR="00BE5140" w:rsidTr="00BE5140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5140" w:rsidRDefault="00BE5140">
            <w:pPr>
              <w:pStyle w:val="Topichead"/>
            </w:pPr>
            <w:r>
              <w:lastRenderedPageBreak/>
              <w:t>WORKSHEET 2.11: THE MEDIA AND MATTERS OF LIFE AND DEATH</w:t>
            </w:r>
          </w:p>
        </w:tc>
      </w:tr>
      <w:tr w:rsidR="00BE5140" w:rsidTr="00BE5140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140" w:rsidRDefault="00BE5140">
            <w:pPr>
              <w:pStyle w:val="WStext"/>
              <w:rPr>
                <w:rFonts w:eastAsia="Times"/>
                <w:szCs w:val="20"/>
              </w:rPr>
            </w:pPr>
            <w:r>
              <w:t xml:space="preserve">Use the Internet and </w:t>
            </w:r>
            <w:proofErr w:type="spellStart"/>
            <w:r>
              <w:t>classwork</w:t>
            </w:r>
            <w:proofErr w:type="spellEnd"/>
            <w:r>
              <w:t xml:space="preserve"> to answer these questions:</w:t>
            </w:r>
          </w:p>
          <w:p w:rsidR="00BE5140" w:rsidRDefault="00BE5140">
            <w:pPr>
              <w:pStyle w:val="WSNL"/>
            </w:pPr>
            <w:r>
              <w:t>1.</w:t>
            </w:r>
            <w:r>
              <w:tab/>
              <w:t>What is the media?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540"/>
            </w:pPr>
            <w:r>
              <w:t>2.</w:t>
            </w:r>
            <w:r>
              <w:tab/>
              <w:t xml:space="preserve">Do you believe the media should be free to criticise what religions say about matters of life and death? </w:t>
            </w:r>
            <w:r>
              <w:br/>
              <w:t>Give four reasons.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NL"/>
              <w:spacing w:before="540"/>
            </w:pPr>
            <w:r>
              <w:t>3.</w:t>
            </w:r>
            <w:r>
              <w:tab/>
              <w:t xml:space="preserve">Explain why some people may disagree with you. </w:t>
            </w:r>
            <w:r>
              <w:br/>
              <w:t>Give four reasons.</w:t>
            </w: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>
            <w:pPr>
              <w:pStyle w:val="WStext"/>
              <w:spacing w:before="0" w:line="260" w:lineRule="exact"/>
            </w:pPr>
          </w:p>
          <w:p w:rsidR="00BE5140" w:rsidRDefault="00BE5140" w:rsidP="00BE5140">
            <w:pPr>
              <w:pStyle w:val="WStext"/>
              <w:ind w:left="0"/>
            </w:pPr>
          </w:p>
        </w:tc>
      </w:tr>
    </w:tbl>
    <w:p w:rsidR="002F649C" w:rsidRDefault="002F649C"/>
    <w:sectPr w:rsidR="002F649C" w:rsidSect="002F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E5140"/>
    <w:rsid w:val="002F649C"/>
    <w:rsid w:val="00B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textChar">
    <w:name w:val="*WS text Char"/>
    <w:basedOn w:val="DefaultParagraphFont"/>
    <w:link w:val="WStext"/>
    <w:locked/>
    <w:rsid w:val="00BE5140"/>
    <w:rPr>
      <w:rFonts w:ascii="Arial" w:hAnsi="Arial" w:cs="Arial"/>
      <w:sz w:val="24"/>
    </w:rPr>
  </w:style>
  <w:style w:type="paragraph" w:customStyle="1" w:styleId="WStext">
    <w:name w:val="*WS text"/>
    <w:basedOn w:val="Normal"/>
    <w:link w:val="WStextChar"/>
    <w:rsid w:val="00BE5140"/>
    <w:pPr>
      <w:spacing w:before="120" w:line="280" w:lineRule="exact"/>
      <w:ind w:left="170" w:right="170"/>
    </w:pPr>
    <w:rPr>
      <w:rFonts w:ascii="Arial" w:eastAsiaTheme="minorHAnsi" w:hAnsi="Arial" w:cs="Arial"/>
      <w:szCs w:val="22"/>
    </w:rPr>
  </w:style>
  <w:style w:type="paragraph" w:customStyle="1" w:styleId="WSNL">
    <w:name w:val="*WS NL"/>
    <w:basedOn w:val="Normal"/>
    <w:rsid w:val="00BE5140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BE5140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904</Words>
  <Characters>5159</Characters>
  <Application>Microsoft Office Word</Application>
  <DocSecurity>0</DocSecurity>
  <Lines>42</Lines>
  <Paragraphs>12</Paragraphs>
  <ScaleCrop>false</ScaleCrop>
  <Company>Featherstone High School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2012-01-31T13:46:00Z</dcterms:created>
  <dcterms:modified xsi:type="dcterms:W3CDTF">2012-01-31T13:49:00Z</dcterms:modified>
</cp:coreProperties>
</file>